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79" w:rsidRDefault="00B36879" w:rsidP="00B3687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64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36879" w:rsidRPr="006254D3" w:rsidRDefault="00B36879" w:rsidP="006254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64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16AE7">
        <w:rPr>
          <w:rFonts w:ascii="Times New Roman" w:hAnsi="Times New Roman" w:cs="Times New Roman"/>
          <w:b/>
          <w:sz w:val="28"/>
          <w:szCs w:val="28"/>
        </w:rPr>
        <w:t>логопедическому занятию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«Деление слов на слоги</w:t>
      </w:r>
      <w:r w:rsidRPr="00003648">
        <w:rPr>
          <w:rFonts w:ascii="Times New Roman" w:hAnsi="Times New Roman" w:cs="Times New Roman"/>
          <w:b/>
          <w:sz w:val="28"/>
          <w:szCs w:val="28"/>
        </w:rPr>
        <w:t>»</w:t>
      </w:r>
      <w:r w:rsidR="006254D3">
        <w:rPr>
          <w:rFonts w:ascii="Times New Roman" w:hAnsi="Times New Roman" w:cs="Times New Roman"/>
          <w:b/>
          <w:sz w:val="28"/>
          <w:szCs w:val="28"/>
        </w:rPr>
        <w:t>,</w:t>
      </w:r>
      <w:r w:rsidR="006254D3" w:rsidRPr="006254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254D3" w:rsidRPr="006254D3">
        <w:rPr>
          <w:rFonts w:ascii="Times New Roman" w:eastAsia="Calibri" w:hAnsi="Times New Roman" w:cs="Times New Roman"/>
          <w:b/>
          <w:sz w:val="28"/>
          <w:szCs w:val="28"/>
        </w:rPr>
        <w:t>/2 класс/</w:t>
      </w:r>
    </w:p>
    <w:p w:rsidR="00516AE7" w:rsidRDefault="00B36879" w:rsidP="00625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64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24B04">
        <w:rPr>
          <w:rFonts w:ascii="Times New Roman" w:hAnsi="Times New Roman" w:cs="Times New Roman"/>
        </w:rPr>
        <w:t xml:space="preserve"> </w:t>
      </w:r>
      <w:r w:rsidRPr="00D24B04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умения делить слова на слоги</w:t>
      </w:r>
      <w:r w:rsidR="00516AE7">
        <w:rPr>
          <w:rFonts w:ascii="Times New Roman" w:hAnsi="Times New Roman" w:cs="Times New Roman"/>
          <w:sz w:val="28"/>
          <w:szCs w:val="28"/>
        </w:rPr>
        <w:t>.</w:t>
      </w:r>
    </w:p>
    <w:p w:rsidR="006254D3" w:rsidRPr="005467CB" w:rsidRDefault="006254D3" w:rsidP="006254D3">
      <w:pPr>
        <w:pStyle w:val="a4"/>
        <w:spacing w:before="0" w:beforeAutospacing="0" w:after="0" w:afterAutospacing="0"/>
        <w:contextualSpacing/>
        <w:rPr>
          <w:i/>
          <w:iCs/>
          <w:sz w:val="28"/>
          <w:szCs w:val="28"/>
        </w:rPr>
      </w:pPr>
      <w:r w:rsidRPr="005467CB">
        <w:rPr>
          <w:b/>
          <w:bCs/>
          <w:i/>
          <w:sz w:val="28"/>
          <w:szCs w:val="28"/>
        </w:rPr>
        <w:t>Задачи:</w:t>
      </w:r>
    </w:p>
    <w:p w:rsidR="006254D3" w:rsidRPr="00293EA6" w:rsidRDefault="006254D3" w:rsidP="006254D3">
      <w:pPr>
        <w:pStyle w:val="a4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293EA6">
        <w:rPr>
          <w:b/>
          <w:i/>
          <w:sz w:val="28"/>
          <w:szCs w:val="28"/>
        </w:rPr>
        <w:t xml:space="preserve">Образовательные: </w:t>
      </w:r>
    </w:p>
    <w:p w:rsidR="006254D3" w:rsidRPr="00293EA6" w:rsidRDefault="006254D3" w:rsidP="00625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3EA6">
        <w:rPr>
          <w:rFonts w:ascii="Times New Roman" w:hAnsi="Times New Roman" w:cs="Times New Roman"/>
          <w:sz w:val="28"/>
          <w:szCs w:val="28"/>
        </w:rPr>
        <w:t>азвивать умение слышать и выделять гласные звуки из слов и делить слова на слоги с опорой на вспом</w:t>
      </w:r>
      <w:r>
        <w:rPr>
          <w:rFonts w:ascii="Times New Roman" w:hAnsi="Times New Roman" w:cs="Times New Roman"/>
          <w:sz w:val="28"/>
          <w:szCs w:val="28"/>
        </w:rPr>
        <w:t>огательные средства и без опоры;</w:t>
      </w:r>
    </w:p>
    <w:p w:rsidR="006254D3" w:rsidRPr="00293EA6" w:rsidRDefault="006254D3" w:rsidP="00625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3EA6">
        <w:rPr>
          <w:rFonts w:ascii="Times New Roman" w:hAnsi="Times New Roman" w:cs="Times New Roman"/>
          <w:sz w:val="28"/>
          <w:szCs w:val="28"/>
        </w:rPr>
        <w:t>акрепить полу</w:t>
      </w:r>
      <w:r>
        <w:rPr>
          <w:rFonts w:ascii="Times New Roman" w:hAnsi="Times New Roman" w:cs="Times New Roman"/>
          <w:sz w:val="28"/>
          <w:szCs w:val="28"/>
        </w:rPr>
        <w:t>ченные знания в письменной речи;</w:t>
      </w:r>
    </w:p>
    <w:p w:rsidR="006254D3" w:rsidRDefault="006254D3" w:rsidP="00625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93EA6">
        <w:rPr>
          <w:rFonts w:ascii="Times New Roman" w:hAnsi="Times New Roman" w:cs="Times New Roman"/>
          <w:sz w:val="28"/>
          <w:szCs w:val="28"/>
        </w:rPr>
        <w:t>чить дифференцировать слова из одного, двух, трех слогов, соотн</w:t>
      </w:r>
      <w:r>
        <w:rPr>
          <w:rFonts w:ascii="Times New Roman" w:hAnsi="Times New Roman" w:cs="Times New Roman"/>
          <w:sz w:val="28"/>
          <w:szCs w:val="28"/>
        </w:rPr>
        <w:t>осить их со слоговой схемой.</w:t>
      </w:r>
    </w:p>
    <w:p w:rsidR="006254D3" w:rsidRPr="00293EA6" w:rsidRDefault="006254D3" w:rsidP="006254D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93EA6">
        <w:rPr>
          <w:rFonts w:ascii="Times New Roman" w:hAnsi="Times New Roman" w:cs="Times New Roman"/>
          <w:b/>
          <w:i/>
          <w:iCs/>
          <w:sz w:val="28"/>
          <w:szCs w:val="28"/>
        </w:rPr>
        <w:t>Коррекционно</w:t>
      </w:r>
      <w:proofErr w:type="spellEnd"/>
      <w:r w:rsidRPr="00293E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развивающие:</w:t>
      </w:r>
    </w:p>
    <w:p w:rsidR="006254D3" w:rsidRPr="00293EA6" w:rsidRDefault="006254D3" w:rsidP="006254D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3EA6">
        <w:rPr>
          <w:rFonts w:ascii="Times New Roman" w:hAnsi="Times New Roman" w:cs="Times New Roman"/>
          <w:sz w:val="28"/>
          <w:szCs w:val="28"/>
        </w:rPr>
        <w:t>азвивать логическое мышление в упражнениях на аналити</w:t>
      </w:r>
      <w:r>
        <w:rPr>
          <w:rFonts w:ascii="Times New Roman" w:hAnsi="Times New Roman" w:cs="Times New Roman"/>
          <w:sz w:val="28"/>
          <w:szCs w:val="28"/>
        </w:rPr>
        <w:t>ко-синтетическую деятельность;</w:t>
      </w:r>
    </w:p>
    <w:p w:rsidR="006254D3" w:rsidRPr="00293EA6" w:rsidRDefault="006254D3" w:rsidP="006254D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зрительно-</w:t>
      </w:r>
      <w:r w:rsidRPr="00293EA6">
        <w:rPr>
          <w:rFonts w:ascii="Times New Roman" w:hAnsi="Times New Roman" w:cs="Times New Roman"/>
          <w:sz w:val="28"/>
          <w:szCs w:val="28"/>
        </w:rPr>
        <w:t>моторную координацию и пространственную ориентировку</w:t>
      </w:r>
      <w:r>
        <w:rPr>
          <w:rFonts w:ascii="Times New Roman" w:hAnsi="Times New Roman" w:cs="Times New Roman"/>
          <w:sz w:val="28"/>
          <w:szCs w:val="28"/>
        </w:rPr>
        <w:t xml:space="preserve"> на этапе структурирования слов;</w:t>
      </w:r>
    </w:p>
    <w:p w:rsidR="006254D3" w:rsidRPr="006254D3" w:rsidRDefault="006254D3" w:rsidP="00625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3EA6">
        <w:rPr>
          <w:rFonts w:ascii="Times New Roman" w:hAnsi="Times New Roman" w:cs="Times New Roman"/>
          <w:sz w:val="28"/>
          <w:szCs w:val="28"/>
        </w:rPr>
        <w:t xml:space="preserve">азвивать слуховое восприятие в упражнениях по </w:t>
      </w:r>
      <w:r>
        <w:rPr>
          <w:rFonts w:ascii="Times New Roman" w:hAnsi="Times New Roman" w:cs="Times New Roman"/>
          <w:sz w:val="28"/>
          <w:szCs w:val="28"/>
        </w:rPr>
        <w:t>пению гласных</w:t>
      </w:r>
      <w:r w:rsidRPr="006254D3">
        <w:rPr>
          <w:rFonts w:ascii="Times New Roman" w:hAnsi="Times New Roman" w:cs="Times New Roman"/>
          <w:sz w:val="28"/>
          <w:szCs w:val="28"/>
        </w:rPr>
        <w:t>.</w:t>
      </w:r>
    </w:p>
    <w:p w:rsidR="006254D3" w:rsidRPr="00293EA6" w:rsidRDefault="006254D3" w:rsidP="006254D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93EA6"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 w:rsidRPr="00293EA6">
        <w:rPr>
          <w:rFonts w:ascii="Times New Roman" w:hAnsi="Times New Roman" w:cs="Times New Roman"/>
          <w:b/>
          <w:i/>
          <w:sz w:val="28"/>
          <w:szCs w:val="28"/>
        </w:rPr>
        <w:t xml:space="preserve"> – воспитательные:</w:t>
      </w:r>
    </w:p>
    <w:p w:rsidR="006254D3" w:rsidRPr="00293EA6" w:rsidRDefault="006254D3" w:rsidP="006254D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3EA6">
        <w:rPr>
          <w:rFonts w:ascii="Times New Roman" w:hAnsi="Times New Roman" w:cs="Times New Roman"/>
          <w:sz w:val="28"/>
          <w:szCs w:val="28"/>
        </w:rPr>
        <w:t>оспитывать критичность и адекватное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своей деятельности;</w:t>
      </w:r>
    </w:p>
    <w:p w:rsidR="006254D3" w:rsidRPr="006254D3" w:rsidRDefault="006254D3" w:rsidP="006254D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3EA6">
        <w:rPr>
          <w:rFonts w:ascii="Times New Roman" w:hAnsi="Times New Roman" w:cs="Times New Roman"/>
          <w:sz w:val="28"/>
          <w:szCs w:val="28"/>
        </w:rPr>
        <w:t>оспитывать умение слушать речь учителя и това</w:t>
      </w:r>
      <w:r>
        <w:rPr>
          <w:rFonts w:ascii="Times New Roman" w:hAnsi="Times New Roman" w:cs="Times New Roman"/>
          <w:sz w:val="28"/>
          <w:szCs w:val="28"/>
        </w:rPr>
        <w:t>рищей.</w:t>
      </w:r>
    </w:p>
    <w:p w:rsidR="00516AE7" w:rsidRPr="002265E7" w:rsidRDefault="00516AE7" w:rsidP="006254D3">
      <w:pPr>
        <w:pStyle w:val="a4"/>
        <w:shd w:val="clear" w:color="auto" w:fill="FFFFFF"/>
        <w:spacing w:before="0" w:beforeAutospacing="0" w:after="0" w:afterAutospacing="0"/>
        <w:ind w:left="225"/>
        <w:contextualSpacing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</w:t>
      </w:r>
      <w:r w:rsidRPr="007A575F">
        <w:rPr>
          <w:sz w:val="28"/>
          <w:szCs w:val="28"/>
        </w:rPr>
        <w:t>В структуре занятия полностью реализовано направление единства коррекционных, образовательных и воспитательных задач.</w:t>
      </w:r>
    </w:p>
    <w:p w:rsidR="006254D3" w:rsidRPr="006254D3" w:rsidRDefault="00516AE7" w:rsidP="006254D3">
      <w:pPr>
        <w:pStyle w:val="a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71380">
        <w:rPr>
          <w:color w:val="000000"/>
          <w:sz w:val="28"/>
          <w:szCs w:val="28"/>
        </w:rPr>
        <w:t xml:space="preserve">Форма проведения </w:t>
      </w:r>
      <w:r>
        <w:rPr>
          <w:color w:val="000000"/>
          <w:sz w:val="28"/>
          <w:szCs w:val="28"/>
        </w:rPr>
        <w:t>занятия выбрана нетрадиционная (использование волшебства)</w:t>
      </w:r>
      <w:r w:rsidRPr="00B71380">
        <w:rPr>
          <w:color w:val="000000"/>
          <w:sz w:val="28"/>
          <w:szCs w:val="28"/>
        </w:rPr>
        <w:t xml:space="preserve">, что позволило вызвать у </w:t>
      </w:r>
      <w:r>
        <w:rPr>
          <w:color w:val="000000"/>
          <w:sz w:val="28"/>
          <w:szCs w:val="28"/>
        </w:rPr>
        <w:t>учащихся</w:t>
      </w:r>
      <w:r w:rsidRPr="00B71380">
        <w:rPr>
          <w:color w:val="000000"/>
          <w:sz w:val="28"/>
          <w:szCs w:val="28"/>
        </w:rPr>
        <w:t xml:space="preserve"> интерес к занятию, повысить их мотивацию, настроить на предстоящую деятельность. Занятие подчиняется одной сюжетной линии, где</w:t>
      </w:r>
      <w:r>
        <w:rPr>
          <w:color w:val="000000"/>
          <w:sz w:val="28"/>
          <w:szCs w:val="28"/>
        </w:rPr>
        <w:t xml:space="preserve"> Фея просит детей помочь ей сделать все задания, чтобы злой волшебник вернул вещи, которые нужны </w:t>
      </w:r>
      <w:r w:rsidR="002950E0">
        <w:rPr>
          <w:color w:val="000000"/>
          <w:sz w:val="28"/>
          <w:szCs w:val="28"/>
        </w:rPr>
        <w:t xml:space="preserve">ей </w:t>
      </w:r>
      <w:r>
        <w:rPr>
          <w:color w:val="000000"/>
          <w:sz w:val="28"/>
          <w:szCs w:val="28"/>
        </w:rPr>
        <w:t>для бала</w:t>
      </w:r>
      <w:r>
        <w:rPr>
          <w:color w:val="000000"/>
          <w:sz w:val="28"/>
          <w:szCs w:val="28"/>
        </w:rPr>
        <w:t>.</w:t>
      </w:r>
      <w:r w:rsidRPr="00B713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2950E0">
        <w:rPr>
          <w:color w:val="000000"/>
          <w:sz w:val="28"/>
          <w:szCs w:val="28"/>
        </w:rPr>
        <w:t>етям</w:t>
      </w:r>
      <w:r>
        <w:rPr>
          <w:color w:val="000000"/>
          <w:sz w:val="28"/>
          <w:szCs w:val="28"/>
        </w:rPr>
        <w:t xml:space="preserve"> </w:t>
      </w:r>
      <w:r w:rsidR="002950E0">
        <w:rPr>
          <w:color w:val="000000"/>
          <w:sz w:val="28"/>
          <w:szCs w:val="28"/>
        </w:rPr>
        <w:t>нужно решить проблему (прочитать на листочке слова, которые не видно).</w:t>
      </w:r>
      <w:r w:rsidR="002950E0" w:rsidRPr="002950E0">
        <w:rPr>
          <w:color w:val="000000"/>
          <w:sz w:val="28"/>
          <w:szCs w:val="28"/>
        </w:rPr>
        <w:t xml:space="preserve"> </w:t>
      </w:r>
      <w:r w:rsidR="002950E0">
        <w:rPr>
          <w:color w:val="000000"/>
          <w:sz w:val="28"/>
          <w:szCs w:val="28"/>
        </w:rPr>
        <w:t>Наблюдая</w:t>
      </w:r>
      <w:r w:rsidR="002950E0">
        <w:rPr>
          <w:color w:val="000000"/>
          <w:sz w:val="28"/>
          <w:szCs w:val="28"/>
        </w:rPr>
        <w:t xml:space="preserve"> за </w:t>
      </w:r>
      <w:r w:rsidR="002950E0">
        <w:rPr>
          <w:color w:val="000000"/>
          <w:sz w:val="28"/>
          <w:szCs w:val="28"/>
        </w:rPr>
        <w:t>экспериментом, ребята</w:t>
      </w:r>
      <w:r w:rsidR="002950E0" w:rsidRPr="002950E0">
        <w:rPr>
          <w:color w:val="000000"/>
          <w:sz w:val="28"/>
          <w:szCs w:val="28"/>
        </w:rPr>
        <w:t xml:space="preserve"> </w:t>
      </w:r>
      <w:r w:rsidR="002950E0">
        <w:rPr>
          <w:color w:val="000000"/>
          <w:sz w:val="28"/>
          <w:szCs w:val="28"/>
        </w:rPr>
        <w:t>определяют тему и цель занятия</w:t>
      </w:r>
      <w:r w:rsidR="002950E0">
        <w:rPr>
          <w:color w:val="000000"/>
          <w:sz w:val="28"/>
          <w:szCs w:val="28"/>
        </w:rPr>
        <w:t>.</w:t>
      </w:r>
      <w:r w:rsidR="006254D3">
        <w:rPr>
          <w:color w:val="000000"/>
          <w:sz w:val="28"/>
          <w:szCs w:val="28"/>
        </w:rPr>
        <w:t xml:space="preserve"> </w:t>
      </w:r>
    </w:p>
    <w:p w:rsidR="002950E0" w:rsidRPr="00293EA6" w:rsidRDefault="002950E0" w:rsidP="006254D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6254D3" w:rsidRDefault="006254D3" w:rsidP="006254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5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Я считаю, что занятие было результативным. Выбранные формы, методы и приёмы обучения считаю рациональными и целенаправленными на достижение главной цели, так как они обеспечили мотивацию деятельности, организацию детей на достижение поставленных задач, помогли обобщить и закрепить полученные знания. Коррекционно-развивающие задачи были выполнены в полном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объёме.</w:t>
      </w:r>
    </w:p>
    <w:p w:rsidR="006254D3" w:rsidRPr="006254D3" w:rsidRDefault="006254D3" w:rsidP="00625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D3" w:rsidRDefault="006254D3" w:rsidP="006254D3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После занятия раскрывается секрет волшебных слов на листке.</w:t>
      </w:r>
    </w:p>
    <w:p w:rsidR="00516AE7" w:rsidRPr="006254D3" w:rsidRDefault="006254D3" w:rsidP="006254D3">
      <w:pPr>
        <w:pStyle w:val="a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Пишем</w:t>
      </w:r>
      <w:r w:rsidRPr="006254D3">
        <w:rPr>
          <w:sz w:val="28"/>
          <w:szCs w:val="28"/>
        </w:rPr>
        <w:t xml:space="preserve"> на обычной бумаге лимонным соком. Чернила проявляются после смазывания текста водным раствором йода (воспользуйтесь ватным диском или ватой).  Йод вступает в реакцию с крахмалом, находящимся в бумаги и окрашивает ее в светло-фиолетовый цвет. А те места, на которых был сок, остаются белыми</w:t>
      </w:r>
      <w:r>
        <w:rPr>
          <w:sz w:val="28"/>
          <w:szCs w:val="28"/>
        </w:rPr>
        <w:t>.</w:t>
      </w:r>
      <w:bookmarkStart w:id="0" w:name="_GoBack"/>
      <w:bookmarkEnd w:id="0"/>
    </w:p>
    <w:sectPr w:rsidR="00516AE7" w:rsidRPr="0062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380"/>
    <w:multiLevelType w:val="multilevel"/>
    <w:tmpl w:val="9DA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70162"/>
    <w:multiLevelType w:val="multilevel"/>
    <w:tmpl w:val="9B36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67179"/>
    <w:multiLevelType w:val="hybridMultilevel"/>
    <w:tmpl w:val="8A3A4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FB3034"/>
    <w:multiLevelType w:val="multilevel"/>
    <w:tmpl w:val="D93C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79"/>
    <w:rsid w:val="002950E0"/>
    <w:rsid w:val="00407813"/>
    <w:rsid w:val="00516AE7"/>
    <w:rsid w:val="006254D3"/>
    <w:rsid w:val="00B3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449D"/>
  <w15:chartTrackingRefBased/>
  <w15:docId w15:val="{3E14D8B0-283A-4C99-A77A-4FC33DC3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1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dcterms:created xsi:type="dcterms:W3CDTF">2020-06-11T07:49:00Z</dcterms:created>
  <dcterms:modified xsi:type="dcterms:W3CDTF">2021-04-13T17:33:00Z</dcterms:modified>
</cp:coreProperties>
</file>